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DD31" w14:textId="1A7BE7A4" w:rsidR="00A87DB6" w:rsidRPr="00A41CD5" w:rsidRDefault="00A87DB6" w:rsidP="00A87DB6">
      <w:pPr>
        <w:spacing w:after="120" w:line="276" w:lineRule="auto"/>
        <w:ind w:left="7080" w:firstLine="708"/>
        <w:contextualSpacing/>
        <w:jc w:val="center"/>
        <w:rPr>
          <w:rFonts w:cstheme="minorHAnsi"/>
        </w:rPr>
      </w:pPr>
      <w:r w:rsidRPr="00A41CD5">
        <w:rPr>
          <w:rFonts w:cstheme="minorHAnsi"/>
        </w:rPr>
        <w:t>Załącznik nr 2 do zapytania ofertowego nr ZS1.200.</w:t>
      </w:r>
      <w:r w:rsidR="00A41CD5" w:rsidRPr="00A41CD5">
        <w:rPr>
          <w:rFonts w:cstheme="minorHAnsi"/>
        </w:rPr>
        <w:t>175</w:t>
      </w:r>
      <w:r w:rsidRPr="00A41CD5">
        <w:rPr>
          <w:rFonts w:cstheme="minorHAnsi"/>
        </w:rPr>
        <w:t>.</w:t>
      </w:r>
      <w:r w:rsidR="00A41CD5" w:rsidRPr="00A41CD5">
        <w:rPr>
          <w:rFonts w:cstheme="minorHAnsi"/>
        </w:rPr>
        <w:t>6</w:t>
      </w:r>
      <w:r w:rsidRPr="00A41CD5">
        <w:rPr>
          <w:rFonts w:cstheme="minorHAnsi"/>
        </w:rPr>
        <w:t>.2024</w:t>
      </w:r>
    </w:p>
    <w:p w14:paraId="07B37A13" w14:textId="0B5ED0AB" w:rsidR="00A87DB6" w:rsidRPr="00A87DB6" w:rsidRDefault="00A87DB6" w:rsidP="00A87DB6">
      <w:pPr>
        <w:spacing w:after="120" w:line="276" w:lineRule="auto"/>
        <w:ind w:firstLine="708"/>
        <w:contextualSpacing/>
        <w:jc w:val="both"/>
        <w:rPr>
          <w:rFonts w:cstheme="minorHAnsi"/>
          <w:b/>
        </w:rPr>
      </w:pPr>
      <w:r w:rsidRPr="00A87DB6">
        <w:rPr>
          <w:rFonts w:cstheme="minorHAnsi"/>
          <w:b/>
        </w:rPr>
        <w:t>Opis przedmiotu zamówienia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7213"/>
        <w:gridCol w:w="7068"/>
      </w:tblGrid>
      <w:tr w:rsidR="00587683" w14:paraId="67AE7CAE" w14:textId="77777777" w:rsidTr="00587683">
        <w:tc>
          <w:tcPr>
            <w:tcW w:w="14281" w:type="dxa"/>
            <w:gridSpan w:val="2"/>
          </w:tcPr>
          <w:p w14:paraId="1E8319D1" w14:textId="77777777" w:rsidR="0057154A" w:rsidRDefault="0057154A" w:rsidP="00F70C30">
            <w:pPr>
              <w:pStyle w:val="Akapitzlist"/>
              <w:ind w:left="0"/>
              <w:jc w:val="center"/>
              <w:rPr>
                <w:b/>
              </w:rPr>
            </w:pPr>
          </w:p>
          <w:p w14:paraId="41EC3A3D" w14:textId="77777777" w:rsidR="00587683" w:rsidRDefault="00587683" w:rsidP="00F70C30">
            <w:pPr>
              <w:pStyle w:val="Akapitzlist"/>
              <w:ind w:left="0"/>
              <w:jc w:val="center"/>
              <w:rPr>
                <w:b/>
              </w:rPr>
            </w:pPr>
            <w:r w:rsidRPr="006779D6">
              <w:rPr>
                <w:b/>
              </w:rPr>
              <w:t>MONITORY KOMPUTEROWE</w:t>
            </w:r>
            <w:r w:rsidR="00F70C30">
              <w:rPr>
                <w:b/>
              </w:rPr>
              <w:t xml:space="preserve"> - </w:t>
            </w:r>
            <w:r>
              <w:rPr>
                <w:b/>
              </w:rPr>
              <w:t>57 SZT.</w:t>
            </w:r>
          </w:p>
          <w:p w14:paraId="4FE38D3F" w14:textId="1CA2678B" w:rsidR="0057154A" w:rsidRDefault="0057154A" w:rsidP="00F70C30">
            <w:pPr>
              <w:pStyle w:val="Akapitzlist"/>
              <w:ind w:left="0"/>
              <w:jc w:val="center"/>
              <w:rPr>
                <w:rFonts w:cstheme="minorHAnsi"/>
                <w:color w:val="FF0000"/>
                <w:sz w:val="24"/>
              </w:rPr>
            </w:pPr>
          </w:p>
        </w:tc>
      </w:tr>
      <w:tr w:rsidR="00941A85" w14:paraId="47C7AB2C" w14:textId="77777777" w:rsidTr="00C446FD">
        <w:tc>
          <w:tcPr>
            <w:tcW w:w="7213" w:type="dxa"/>
            <w:vAlign w:val="center"/>
          </w:tcPr>
          <w:p w14:paraId="2BF21466" w14:textId="497B8F77" w:rsidR="00941A85" w:rsidRDefault="00587683" w:rsidP="00BD2905">
            <w:pPr>
              <w:pStyle w:val="Akapitzlist"/>
              <w:ind w:left="0"/>
              <w:jc w:val="center"/>
              <w:rPr>
                <w:rFonts w:cstheme="minorHAnsi"/>
                <w:color w:val="FF0000"/>
                <w:sz w:val="24"/>
              </w:rPr>
            </w:pPr>
            <w:r>
              <w:t>Minimalne parametry</w:t>
            </w:r>
          </w:p>
        </w:tc>
        <w:tc>
          <w:tcPr>
            <w:tcW w:w="7068" w:type="dxa"/>
          </w:tcPr>
          <w:p w14:paraId="4327BFAD" w14:textId="77777777" w:rsidR="00941A85" w:rsidRPr="00A87DB6" w:rsidRDefault="00941A85" w:rsidP="00941A85">
            <w:pPr>
              <w:spacing w:line="360" w:lineRule="auto"/>
              <w:rPr>
                <w:sz w:val="8"/>
              </w:rPr>
            </w:pPr>
          </w:p>
          <w:p w14:paraId="742A5250" w14:textId="500BDA31" w:rsidR="00941A85" w:rsidRDefault="00941A85" w:rsidP="00941A85">
            <w:pPr>
              <w:spacing w:line="360" w:lineRule="auto"/>
            </w:pPr>
            <w:r>
              <w:t>Nazwa producenta:</w:t>
            </w:r>
          </w:p>
          <w:p w14:paraId="2729EEC9" w14:textId="77777777" w:rsidR="006047FC" w:rsidRDefault="00941A85" w:rsidP="006047FC">
            <w:pPr>
              <w:spacing w:line="360" w:lineRule="auto"/>
            </w:pPr>
            <w:r>
              <w:t xml:space="preserve">Model urządzenia: </w:t>
            </w:r>
          </w:p>
          <w:p w14:paraId="01056A32" w14:textId="1FCB1833" w:rsidR="00941A85" w:rsidRPr="00941A85" w:rsidRDefault="006047FC" w:rsidP="006047FC">
            <w:pPr>
              <w:spacing w:line="360" w:lineRule="auto"/>
            </w:pPr>
            <w:r>
              <w:t>D</w:t>
            </w:r>
            <w:r w:rsidR="00941A85">
              <w:t>ane techniczne oferowanego urządzenia:</w:t>
            </w:r>
          </w:p>
        </w:tc>
      </w:tr>
      <w:tr w:rsidR="00587683" w14:paraId="0EA0431B" w14:textId="77777777" w:rsidTr="00C446FD">
        <w:trPr>
          <w:trHeight w:hRule="exact" w:val="454"/>
        </w:trPr>
        <w:tc>
          <w:tcPr>
            <w:tcW w:w="7213" w:type="dxa"/>
            <w:vAlign w:val="center"/>
          </w:tcPr>
          <w:p w14:paraId="3728C0F2" w14:textId="77777777" w:rsidR="00587683" w:rsidRDefault="00587683" w:rsidP="009C1D7F">
            <w:pPr>
              <w:pStyle w:val="Akapitzlist"/>
              <w:numPr>
                <w:ilvl w:val="0"/>
                <w:numId w:val="14"/>
              </w:numPr>
              <w:spacing w:line="360" w:lineRule="auto"/>
            </w:pPr>
            <w:r>
              <w:t>Typ ekranu: Ekran ciekłokrystaliczny VA LED</w:t>
            </w:r>
          </w:p>
          <w:p w14:paraId="51FE9ADD" w14:textId="31774BE2" w:rsidR="00205FE9" w:rsidRPr="00A87DB6" w:rsidRDefault="00205FE9" w:rsidP="0057154A">
            <w:pPr>
              <w:pStyle w:val="Akapitzlist"/>
              <w:spacing w:line="360" w:lineRule="auto"/>
              <w:ind w:left="360"/>
            </w:pPr>
          </w:p>
        </w:tc>
        <w:tc>
          <w:tcPr>
            <w:tcW w:w="7068" w:type="dxa"/>
            <w:vAlign w:val="center"/>
          </w:tcPr>
          <w:p w14:paraId="2F87FA76" w14:textId="61B8C033" w:rsidR="00587683" w:rsidRPr="00587683" w:rsidRDefault="00587683" w:rsidP="0057154A">
            <w:pPr>
              <w:pStyle w:val="Akapitzlist"/>
              <w:spacing w:line="360" w:lineRule="auto"/>
              <w:ind w:left="0"/>
            </w:pPr>
            <w:r>
              <w:t xml:space="preserve">Typ ekranu: </w:t>
            </w:r>
          </w:p>
        </w:tc>
      </w:tr>
      <w:tr w:rsidR="00587683" w14:paraId="4CAF8344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16F42E3D" w14:textId="1EBA79ED" w:rsidR="00587683" w:rsidRPr="00205FE9" w:rsidRDefault="00587683" w:rsidP="00205FE9">
            <w:pPr>
              <w:pStyle w:val="Akapitzlist"/>
              <w:numPr>
                <w:ilvl w:val="0"/>
                <w:numId w:val="10"/>
              </w:numPr>
            </w:pPr>
            <w:r>
              <w:t>Przekątna ekranu min. 23,7”</w:t>
            </w:r>
          </w:p>
        </w:tc>
        <w:tc>
          <w:tcPr>
            <w:tcW w:w="7068" w:type="dxa"/>
            <w:vAlign w:val="bottom"/>
          </w:tcPr>
          <w:p w14:paraId="309E870B" w14:textId="7CC03EBD" w:rsidR="00587683" w:rsidRPr="00587683" w:rsidRDefault="00587683" w:rsidP="0057154A">
            <w:pPr>
              <w:pStyle w:val="Akapitzlist"/>
              <w:ind w:left="0"/>
            </w:pPr>
            <w:r>
              <w:t>Przekątna ekranu min.:</w:t>
            </w:r>
          </w:p>
        </w:tc>
      </w:tr>
      <w:tr w:rsidR="00587683" w14:paraId="23587D4D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044BB27B" w14:textId="4A4CB48F" w:rsidR="00587683" w:rsidRPr="00205FE9" w:rsidRDefault="00205FE9" w:rsidP="00205FE9">
            <w:pPr>
              <w:pStyle w:val="Akapitzlist"/>
              <w:numPr>
                <w:ilvl w:val="0"/>
                <w:numId w:val="10"/>
              </w:numPr>
            </w:pPr>
            <w:r>
              <w:t>Kąt w</w:t>
            </w:r>
            <w:r w:rsidR="00587683">
              <w:t>idzenia –w poziomie –min.178 stopni</w:t>
            </w:r>
          </w:p>
        </w:tc>
        <w:tc>
          <w:tcPr>
            <w:tcW w:w="7068" w:type="dxa"/>
            <w:vAlign w:val="bottom"/>
          </w:tcPr>
          <w:p w14:paraId="670AC5F0" w14:textId="7CD7E894" w:rsidR="00587683" w:rsidRPr="00F70C30" w:rsidRDefault="00587683" w:rsidP="0057154A">
            <w:pPr>
              <w:pStyle w:val="Akapitzlist"/>
              <w:ind w:left="0"/>
            </w:pPr>
            <w:r>
              <w:t>Kąt widzenia –w poziomie</w:t>
            </w:r>
            <w:r w:rsidR="0057154A">
              <w:t>:</w:t>
            </w:r>
          </w:p>
        </w:tc>
      </w:tr>
      <w:tr w:rsidR="00587683" w14:paraId="63C3A78B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14CBC925" w14:textId="7C893BCE" w:rsidR="00587683" w:rsidRPr="00205FE9" w:rsidRDefault="00587683" w:rsidP="00205FE9">
            <w:pPr>
              <w:pStyle w:val="Akapitzlist"/>
              <w:numPr>
                <w:ilvl w:val="0"/>
                <w:numId w:val="10"/>
              </w:numPr>
            </w:pPr>
            <w:r>
              <w:t>Odświeżanie-min.100 HZ</w:t>
            </w:r>
          </w:p>
        </w:tc>
        <w:tc>
          <w:tcPr>
            <w:tcW w:w="7068" w:type="dxa"/>
            <w:vAlign w:val="bottom"/>
          </w:tcPr>
          <w:p w14:paraId="68F03F92" w14:textId="643877E7" w:rsidR="00587683" w:rsidRPr="00F70C30" w:rsidRDefault="0057154A" w:rsidP="0057154A">
            <w:pPr>
              <w:pStyle w:val="Akapitzlist"/>
              <w:ind w:left="0"/>
            </w:pPr>
            <w:r>
              <w:t>Odświeżanie:</w:t>
            </w:r>
          </w:p>
        </w:tc>
      </w:tr>
      <w:tr w:rsidR="00587683" w14:paraId="723E8326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63FF61BA" w14:textId="64D2E98A" w:rsidR="00587683" w:rsidRPr="00205FE9" w:rsidRDefault="00587683" w:rsidP="00205FE9">
            <w:pPr>
              <w:pStyle w:val="Akapitzlist"/>
              <w:numPr>
                <w:ilvl w:val="0"/>
                <w:numId w:val="10"/>
              </w:numPr>
            </w:pPr>
            <w:r>
              <w:t>Rozdzielczość nominalna: co najmniej 1920 x 1080 (FHD 1080)</w:t>
            </w:r>
          </w:p>
        </w:tc>
        <w:tc>
          <w:tcPr>
            <w:tcW w:w="7068" w:type="dxa"/>
            <w:vAlign w:val="bottom"/>
          </w:tcPr>
          <w:p w14:paraId="5754FB6E" w14:textId="6F166BAC" w:rsidR="00587683" w:rsidRPr="00F70C30" w:rsidRDefault="00587683" w:rsidP="006047FC">
            <w:pPr>
              <w:pStyle w:val="Akapitzlist"/>
              <w:ind w:left="0"/>
            </w:pPr>
            <w:r>
              <w:t>Rozdzielczość nominalna</w:t>
            </w:r>
            <w:r w:rsidR="006047FC">
              <w:t>:</w:t>
            </w:r>
          </w:p>
        </w:tc>
      </w:tr>
      <w:tr w:rsidR="00587683" w14:paraId="2513E881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357D2BD7" w14:textId="6CF746B3" w:rsidR="00587683" w:rsidRPr="00205FE9" w:rsidRDefault="00587683" w:rsidP="00205FE9">
            <w:pPr>
              <w:pStyle w:val="Akapitzlist"/>
              <w:numPr>
                <w:ilvl w:val="0"/>
                <w:numId w:val="10"/>
              </w:numPr>
            </w:pPr>
            <w:r>
              <w:t>Powłoka powierzchni ekranu: matowa</w:t>
            </w:r>
          </w:p>
        </w:tc>
        <w:tc>
          <w:tcPr>
            <w:tcW w:w="7068" w:type="dxa"/>
            <w:vAlign w:val="bottom"/>
          </w:tcPr>
          <w:p w14:paraId="1E079CB7" w14:textId="0A9086CD" w:rsidR="00587683" w:rsidRDefault="00587683" w:rsidP="0057154A">
            <w:pPr>
              <w:pStyle w:val="Akapitzlist"/>
              <w:ind w:left="0"/>
              <w:rPr>
                <w:rFonts w:cstheme="minorHAnsi"/>
                <w:color w:val="FF0000"/>
                <w:sz w:val="24"/>
              </w:rPr>
            </w:pPr>
            <w:r>
              <w:t>Powłoka powierzchni ekranu:</w:t>
            </w:r>
          </w:p>
        </w:tc>
      </w:tr>
      <w:tr w:rsidR="00587683" w14:paraId="502F462D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0669FCA5" w14:textId="048E81AD" w:rsidR="00205FE9" w:rsidRPr="00205FE9" w:rsidRDefault="00587683" w:rsidP="00205FE9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color w:val="FF0000"/>
                <w:sz w:val="24"/>
              </w:rPr>
            </w:pPr>
            <w:r>
              <w:t xml:space="preserve">Gniazda wejściowe: min. 1 x HDMI lub min. 1 x </w:t>
            </w:r>
            <w:r w:rsidRPr="008B4F68">
              <w:t>DisplayPort</w:t>
            </w:r>
          </w:p>
        </w:tc>
        <w:tc>
          <w:tcPr>
            <w:tcW w:w="7068" w:type="dxa"/>
            <w:vAlign w:val="bottom"/>
          </w:tcPr>
          <w:p w14:paraId="2B0DEC4E" w14:textId="6D0B506A" w:rsidR="00F70C30" w:rsidRPr="00F70C30" w:rsidRDefault="00587683" w:rsidP="0057154A">
            <w:pPr>
              <w:pStyle w:val="Akapitzlist"/>
              <w:ind w:left="0"/>
            </w:pPr>
            <w:r>
              <w:t>Gniazda wejściowe</w:t>
            </w:r>
            <w:r w:rsidR="0057154A">
              <w:t>:</w:t>
            </w:r>
          </w:p>
        </w:tc>
      </w:tr>
      <w:tr w:rsidR="00587683" w14:paraId="703EF8AA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4903C27B" w14:textId="4A51384C" w:rsidR="00587683" w:rsidRPr="00205FE9" w:rsidRDefault="00587683" w:rsidP="00205FE9">
            <w:pPr>
              <w:pStyle w:val="Akapitzlist"/>
              <w:numPr>
                <w:ilvl w:val="0"/>
                <w:numId w:val="10"/>
              </w:numPr>
            </w:pPr>
            <w:r>
              <w:t xml:space="preserve">Kabel sygnałowy HDMI lub </w:t>
            </w:r>
            <w:r w:rsidRPr="008B4F68">
              <w:t>DisplayPort</w:t>
            </w:r>
            <w:r>
              <w:t xml:space="preserve"> niezbędny do podłączenia zestawu</w:t>
            </w:r>
          </w:p>
        </w:tc>
        <w:tc>
          <w:tcPr>
            <w:tcW w:w="7068" w:type="dxa"/>
            <w:vAlign w:val="bottom"/>
          </w:tcPr>
          <w:p w14:paraId="3048B470" w14:textId="3FECAE70" w:rsidR="00587683" w:rsidRPr="00F70C30" w:rsidRDefault="00587683" w:rsidP="0015297F">
            <w:pPr>
              <w:pStyle w:val="Akapitzlist"/>
              <w:ind w:left="0"/>
            </w:pPr>
            <w:r>
              <w:t>Kabel sygnałowy</w:t>
            </w:r>
            <w:r w:rsidR="00F70C30">
              <w:t>:</w:t>
            </w:r>
          </w:p>
        </w:tc>
      </w:tr>
      <w:tr w:rsidR="00587683" w14:paraId="78A81A7E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17A3BE99" w14:textId="4A70F258" w:rsidR="00587683" w:rsidRPr="009C1D7F" w:rsidRDefault="00587683" w:rsidP="009C1D7F">
            <w:pPr>
              <w:pStyle w:val="Akapitzlist"/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Wbudowane głośniki stereo oraz wyjście słuchawkowe</w:t>
            </w:r>
          </w:p>
        </w:tc>
        <w:tc>
          <w:tcPr>
            <w:tcW w:w="7068" w:type="dxa"/>
            <w:vAlign w:val="bottom"/>
          </w:tcPr>
          <w:p w14:paraId="7FD3BA89" w14:textId="09035205" w:rsidR="00587683" w:rsidRPr="00F70C30" w:rsidRDefault="00587683" w:rsidP="0015297F">
            <w:pPr>
              <w:pStyle w:val="Akapitzlist"/>
              <w:ind w:left="0"/>
              <w:rPr>
                <w:lang w:val="it-IT"/>
              </w:rPr>
            </w:pPr>
            <w:r>
              <w:rPr>
                <w:lang w:val="it-IT"/>
              </w:rPr>
              <w:t>Wbudowane głośniki stereo oraz wyjście słuchawkowe</w:t>
            </w:r>
            <w:r w:rsidR="00F70C30">
              <w:rPr>
                <w:lang w:val="it-IT"/>
              </w:rPr>
              <w:t>:</w:t>
            </w:r>
          </w:p>
        </w:tc>
      </w:tr>
      <w:tr w:rsidR="00587683" w14:paraId="6FAC6F8C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0DA12A8A" w14:textId="511ADE9C" w:rsidR="00587683" w:rsidRPr="009C1D7F" w:rsidRDefault="00587683" w:rsidP="009C1D7F">
            <w:pPr>
              <w:pStyle w:val="Akapitzlist"/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Porty USB-min. 2 x USB 2.0</w:t>
            </w:r>
          </w:p>
        </w:tc>
        <w:tc>
          <w:tcPr>
            <w:tcW w:w="7068" w:type="dxa"/>
            <w:vAlign w:val="bottom"/>
          </w:tcPr>
          <w:p w14:paraId="7AE9A002" w14:textId="169CA870" w:rsidR="00587683" w:rsidRPr="00F70C30" w:rsidRDefault="00587683" w:rsidP="006047FC">
            <w:pPr>
              <w:pStyle w:val="Akapitzlist"/>
              <w:ind w:left="0"/>
              <w:rPr>
                <w:lang w:val="it-IT"/>
              </w:rPr>
            </w:pPr>
            <w:r>
              <w:rPr>
                <w:lang w:val="it-IT"/>
              </w:rPr>
              <w:t>Porty USB</w:t>
            </w:r>
            <w:r w:rsidR="006047FC">
              <w:rPr>
                <w:lang w:val="it-IT"/>
              </w:rPr>
              <w:t>:</w:t>
            </w:r>
          </w:p>
        </w:tc>
      </w:tr>
      <w:tr w:rsidR="00587683" w14:paraId="4E48BA15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79CDF6FF" w14:textId="05A558C9" w:rsidR="00587683" w:rsidRPr="009C1D7F" w:rsidRDefault="00587683" w:rsidP="009C1D7F">
            <w:pPr>
              <w:pStyle w:val="Akapitzlist"/>
              <w:numPr>
                <w:ilvl w:val="0"/>
                <w:numId w:val="10"/>
              </w:numPr>
              <w:rPr>
                <w:lang w:val="it-IT"/>
              </w:rPr>
            </w:pPr>
            <w:r w:rsidRPr="008B4F68">
              <w:rPr>
                <w:lang w:val="it-IT"/>
              </w:rPr>
              <w:t>Standard montażu monitora: VESA  75 x 75  lub 100 x 100</w:t>
            </w:r>
          </w:p>
        </w:tc>
        <w:tc>
          <w:tcPr>
            <w:tcW w:w="7068" w:type="dxa"/>
            <w:vAlign w:val="bottom"/>
          </w:tcPr>
          <w:p w14:paraId="6D897B36" w14:textId="7229AC3A" w:rsidR="00587683" w:rsidRPr="00F70C30" w:rsidRDefault="00587683" w:rsidP="006047FC">
            <w:pPr>
              <w:pStyle w:val="Akapitzlist"/>
              <w:ind w:left="0"/>
              <w:rPr>
                <w:lang w:val="it-IT"/>
              </w:rPr>
            </w:pPr>
            <w:r w:rsidRPr="008B4F68">
              <w:rPr>
                <w:lang w:val="it-IT"/>
              </w:rPr>
              <w:t>Standard montażu monitora:</w:t>
            </w:r>
          </w:p>
        </w:tc>
      </w:tr>
      <w:tr w:rsidR="00587683" w14:paraId="3032A6B2" w14:textId="77777777" w:rsidTr="00C446FD">
        <w:trPr>
          <w:trHeight w:hRule="exact" w:val="454"/>
        </w:trPr>
        <w:tc>
          <w:tcPr>
            <w:tcW w:w="7213" w:type="dxa"/>
            <w:vAlign w:val="bottom"/>
          </w:tcPr>
          <w:p w14:paraId="2D9C5520" w14:textId="746D2618" w:rsidR="00587683" w:rsidRPr="009C1D7F" w:rsidRDefault="00587683" w:rsidP="0058768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color w:val="FF0000"/>
                <w:sz w:val="24"/>
              </w:rPr>
            </w:pPr>
            <w:r>
              <w:t>Minimum 24 miesięczna gwarancja producenta.</w:t>
            </w:r>
          </w:p>
        </w:tc>
        <w:tc>
          <w:tcPr>
            <w:tcW w:w="7068" w:type="dxa"/>
            <w:vAlign w:val="bottom"/>
          </w:tcPr>
          <w:p w14:paraId="617A699D" w14:textId="68CCA45F" w:rsidR="00587683" w:rsidRDefault="00F70C30" w:rsidP="006047FC">
            <w:pPr>
              <w:pStyle w:val="Akapitzlist"/>
              <w:ind w:left="0"/>
              <w:rPr>
                <w:rFonts w:cstheme="minorHAnsi"/>
                <w:color w:val="FF0000"/>
                <w:sz w:val="24"/>
              </w:rPr>
            </w:pPr>
            <w:r>
              <w:t>Gwarancja producenta</w:t>
            </w:r>
            <w:r w:rsidR="006047FC">
              <w:t>:</w:t>
            </w:r>
          </w:p>
        </w:tc>
      </w:tr>
    </w:tbl>
    <w:p w14:paraId="72486115" w14:textId="77777777" w:rsidR="00941A85" w:rsidRDefault="00941A85" w:rsidP="00BD2905">
      <w:pPr>
        <w:pStyle w:val="Akapitzlist"/>
        <w:spacing w:after="0" w:line="240" w:lineRule="auto"/>
        <w:ind w:left="360"/>
        <w:jc w:val="center"/>
        <w:rPr>
          <w:rFonts w:cstheme="minorHAnsi"/>
          <w:color w:val="FF0000"/>
          <w:sz w:val="24"/>
        </w:rPr>
      </w:pPr>
    </w:p>
    <w:p w14:paraId="65D5398E" w14:textId="400DEF9A" w:rsidR="00205FE9" w:rsidRDefault="00205FE9">
      <w:pPr>
        <w:rPr>
          <w:rFonts w:cstheme="minorHAnsi"/>
          <w:color w:val="FF0000"/>
          <w:sz w:val="24"/>
        </w:rPr>
      </w:pPr>
      <w:r>
        <w:rPr>
          <w:rFonts w:cstheme="minorHAnsi"/>
          <w:color w:val="FF0000"/>
          <w:sz w:val="24"/>
        </w:rPr>
        <w:br w:type="page"/>
      </w:r>
    </w:p>
    <w:p w14:paraId="6F18F129" w14:textId="4F927527" w:rsidR="009C1D7F" w:rsidRPr="00A41CD5" w:rsidRDefault="009C1D7F" w:rsidP="009C1D7F">
      <w:pPr>
        <w:spacing w:after="120" w:line="276" w:lineRule="auto"/>
        <w:ind w:left="7080" w:firstLine="708"/>
        <w:contextualSpacing/>
        <w:jc w:val="center"/>
        <w:rPr>
          <w:rFonts w:cstheme="minorHAnsi"/>
        </w:rPr>
      </w:pPr>
      <w:r w:rsidRPr="00A41CD5">
        <w:rPr>
          <w:rFonts w:cstheme="minorHAnsi"/>
        </w:rPr>
        <w:lastRenderedPageBreak/>
        <w:t>Załącznik nr 2 do zapytania ofertowego nr ZS1.200.</w:t>
      </w:r>
      <w:r w:rsidR="00A41CD5" w:rsidRPr="00A41CD5">
        <w:rPr>
          <w:rFonts w:cstheme="minorHAnsi"/>
        </w:rPr>
        <w:t>175.</w:t>
      </w:r>
      <w:r w:rsidR="0057154A" w:rsidRPr="00A41CD5">
        <w:rPr>
          <w:rFonts w:cstheme="minorHAnsi"/>
        </w:rPr>
        <w:t>6</w:t>
      </w:r>
      <w:r w:rsidRPr="00A41CD5">
        <w:rPr>
          <w:rFonts w:cstheme="minorHAnsi"/>
        </w:rPr>
        <w:t>.2024</w:t>
      </w:r>
    </w:p>
    <w:p w14:paraId="2AE8B578" w14:textId="198AF4F2" w:rsidR="009C1D7F" w:rsidRPr="00A41CD5" w:rsidRDefault="009C1D7F" w:rsidP="009C1D7F">
      <w:pPr>
        <w:spacing w:after="120" w:line="276" w:lineRule="auto"/>
        <w:ind w:firstLine="708"/>
        <w:contextualSpacing/>
        <w:jc w:val="both"/>
        <w:rPr>
          <w:rFonts w:cstheme="minorHAnsi"/>
          <w:b/>
        </w:rPr>
      </w:pPr>
      <w:r w:rsidRPr="00A41CD5">
        <w:rPr>
          <w:rFonts w:cstheme="minorHAnsi"/>
          <w:b/>
        </w:rPr>
        <w:t>Opis przedmiotu zamówienia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7394"/>
        <w:gridCol w:w="6887"/>
      </w:tblGrid>
      <w:tr w:rsidR="00205FE9" w14:paraId="11F7D7F0" w14:textId="77777777" w:rsidTr="0057154A">
        <w:tc>
          <w:tcPr>
            <w:tcW w:w="14281" w:type="dxa"/>
            <w:gridSpan w:val="2"/>
            <w:vAlign w:val="center"/>
          </w:tcPr>
          <w:p w14:paraId="35F8FDEA" w14:textId="77777777" w:rsidR="0057154A" w:rsidRDefault="0057154A" w:rsidP="00205FE9">
            <w:pPr>
              <w:pStyle w:val="Akapitzlist"/>
              <w:ind w:left="0"/>
              <w:jc w:val="center"/>
              <w:rPr>
                <w:b/>
              </w:rPr>
            </w:pPr>
          </w:p>
          <w:p w14:paraId="0555570B" w14:textId="77777777" w:rsidR="0057154A" w:rsidRDefault="00205FE9" w:rsidP="00205FE9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SERWERY SIECIOWE - 3 SZT.</w:t>
            </w:r>
          </w:p>
          <w:p w14:paraId="30BE5CB8" w14:textId="25C8042F" w:rsidR="0057154A" w:rsidRPr="0057154A" w:rsidRDefault="0057154A" w:rsidP="00205FE9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05FE9" w14:paraId="0882EFBD" w14:textId="77777777" w:rsidTr="00604374">
        <w:tc>
          <w:tcPr>
            <w:tcW w:w="7394" w:type="dxa"/>
            <w:vAlign w:val="center"/>
          </w:tcPr>
          <w:p w14:paraId="6C23C489" w14:textId="77777777" w:rsidR="00205FE9" w:rsidRDefault="00205FE9" w:rsidP="00604374">
            <w:pPr>
              <w:pStyle w:val="Akapitzlist"/>
              <w:ind w:left="0"/>
              <w:jc w:val="center"/>
              <w:rPr>
                <w:rFonts w:cstheme="minorHAnsi"/>
                <w:color w:val="FF0000"/>
                <w:sz w:val="24"/>
              </w:rPr>
            </w:pPr>
            <w:r>
              <w:t>Minimalne parametry</w:t>
            </w:r>
          </w:p>
        </w:tc>
        <w:tc>
          <w:tcPr>
            <w:tcW w:w="6887" w:type="dxa"/>
          </w:tcPr>
          <w:p w14:paraId="3337BE5F" w14:textId="77777777" w:rsidR="00205FE9" w:rsidRPr="00A87DB6" w:rsidRDefault="00205FE9" w:rsidP="00604374">
            <w:pPr>
              <w:spacing w:line="360" w:lineRule="auto"/>
              <w:rPr>
                <w:sz w:val="8"/>
              </w:rPr>
            </w:pPr>
          </w:p>
          <w:p w14:paraId="41C9F8D2" w14:textId="77777777" w:rsidR="006047FC" w:rsidRDefault="00205FE9" w:rsidP="00604374">
            <w:pPr>
              <w:spacing w:line="360" w:lineRule="auto"/>
            </w:pPr>
            <w:r>
              <w:t xml:space="preserve">Nazwa producenta: </w:t>
            </w:r>
          </w:p>
          <w:p w14:paraId="16F514C1" w14:textId="10D57FA7" w:rsidR="00205FE9" w:rsidRDefault="00205FE9" w:rsidP="00604374">
            <w:pPr>
              <w:spacing w:line="360" w:lineRule="auto"/>
            </w:pPr>
            <w:r>
              <w:t xml:space="preserve">Model urządzenia: </w:t>
            </w:r>
          </w:p>
          <w:p w14:paraId="5329DFFE" w14:textId="77777777" w:rsidR="00205FE9" w:rsidRPr="00941A85" w:rsidRDefault="00205FE9" w:rsidP="00604374">
            <w:pPr>
              <w:spacing w:line="360" w:lineRule="auto"/>
            </w:pPr>
            <w:r>
              <w:t>Dane techniczne oferowanego urządzenia:</w:t>
            </w:r>
          </w:p>
        </w:tc>
      </w:tr>
      <w:tr w:rsidR="009C1D7F" w14:paraId="12BC004B" w14:textId="77777777" w:rsidTr="009C1D7F">
        <w:trPr>
          <w:trHeight w:hRule="exact" w:val="513"/>
        </w:trPr>
        <w:tc>
          <w:tcPr>
            <w:tcW w:w="7394" w:type="dxa"/>
            <w:vAlign w:val="bottom"/>
          </w:tcPr>
          <w:p w14:paraId="3AF29BD1" w14:textId="2C721684" w:rsidR="009C1D7F" w:rsidRPr="00205FE9" w:rsidRDefault="009C1D7F" w:rsidP="009C1D7F">
            <w:pPr>
              <w:pStyle w:val="Akapitzlist"/>
              <w:numPr>
                <w:ilvl w:val="0"/>
                <w:numId w:val="13"/>
              </w:numPr>
              <w:spacing w:line="276" w:lineRule="auto"/>
            </w:pPr>
            <w:r w:rsidRPr="00205FE9">
              <w:t xml:space="preserve">Obudowa: Tower </w:t>
            </w:r>
          </w:p>
        </w:tc>
        <w:tc>
          <w:tcPr>
            <w:tcW w:w="6887" w:type="dxa"/>
            <w:vAlign w:val="bottom"/>
          </w:tcPr>
          <w:p w14:paraId="08507C44" w14:textId="5B64AA78" w:rsidR="0015297F" w:rsidRPr="00587683" w:rsidRDefault="009C1D7F" w:rsidP="0057154A">
            <w:pPr>
              <w:pStyle w:val="Akapitzlist"/>
              <w:spacing w:line="360" w:lineRule="auto"/>
              <w:ind w:left="0"/>
            </w:pPr>
            <w:r>
              <w:t>Obudo</w:t>
            </w:r>
            <w:r w:rsidRPr="00205FE9">
              <w:t xml:space="preserve">wa: </w:t>
            </w:r>
          </w:p>
        </w:tc>
      </w:tr>
      <w:tr w:rsidR="009C1D7F" w14:paraId="6A7E3817" w14:textId="77777777" w:rsidTr="00604374">
        <w:trPr>
          <w:trHeight w:hRule="exact" w:val="454"/>
        </w:trPr>
        <w:tc>
          <w:tcPr>
            <w:tcW w:w="7394" w:type="dxa"/>
            <w:vAlign w:val="bottom"/>
          </w:tcPr>
          <w:p w14:paraId="5163EA94" w14:textId="251C5AE9" w:rsidR="009C1D7F" w:rsidRPr="00205FE9" w:rsidRDefault="009C1D7F" w:rsidP="0057154A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205FE9">
              <w:t xml:space="preserve">Procesor: </w:t>
            </w:r>
            <w:r w:rsidRPr="00A41CD5">
              <w:t>wydajnościowo</w:t>
            </w:r>
            <w:r w:rsidR="007A74F6">
              <w:t xml:space="preserve"> </w:t>
            </w:r>
            <w:r w:rsidR="007A74F6">
              <w:t>nie gorszy</w:t>
            </w:r>
            <w:r w:rsidRPr="00A41CD5">
              <w:t xml:space="preserve"> </w:t>
            </w:r>
            <w:r w:rsidR="0057154A" w:rsidRPr="00A41CD5">
              <w:t>niż</w:t>
            </w:r>
            <w:r w:rsidRPr="00A41CD5">
              <w:t xml:space="preserve"> </w:t>
            </w:r>
            <w:r w:rsidRPr="00205FE9">
              <w:t>Marvell Armada 3700</w:t>
            </w:r>
          </w:p>
        </w:tc>
        <w:tc>
          <w:tcPr>
            <w:tcW w:w="6887" w:type="dxa"/>
            <w:vAlign w:val="bottom"/>
          </w:tcPr>
          <w:p w14:paraId="012B057D" w14:textId="27DDCC27" w:rsidR="009C1D7F" w:rsidRPr="00587683" w:rsidRDefault="009C1D7F" w:rsidP="0057154A">
            <w:pPr>
              <w:pStyle w:val="Akapitzlist"/>
              <w:ind w:left="0"/>
            </w:pPr>
            <w:r w:rsidRPr="00205FE9">
              <w:t xml:space="preserve">Procesor: </w:t>
            </w:r>
          </w:p>
        </w:tc>
      </w:tr>
      <w:tr w:rsidR="009C1D7F" w14:paraId="035E0A2A" w14:textId="77777777" w:rsidTr="00604374">
        <w:trPr>
          <w:trHeight w:hRule="exact" w:val="454"/>
        </w:trPr>
        <w:tc>
          <w:tcPr>
            <w:tcW w:w="7394" w:type="dxa"/>
            <w:vAlign w:val="bottom"/>
          </w:tcPr>
          <w:p w14:paraId="073AC697" w14:textId="6E3B8EF4" w:rsidR="009C1D7F" w:rsidRPr="00205FE9" w:rsidRDefault="009C1D7F" w:rsidP="009C1D7F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205FE9">
              <w:t>Pamięć RAM:  min. 512 MB</w:t>
            </w:r>
          </w:p>
        </w:tc>
        <w:tc>
          <w:tcPr>
            <w:tcW w:w="6887" w:type="dxa"/>
            <w:vAlign w:val="bottom"/>
          </w:tcPr>
          <w:p w14:paraId="74E153F0" w14:textId="6B978A5C" w:rsidR="009C1D7F" w:rsidRPr="00F70C30" w:rsidRDefault="0057154A" w:rsidP="0057154A">
            <w:pPr>
              <w:pStyle w:val="Akapitzlist"/>
              <w:ind w:left="0"/>
            </w:pPr>
            <w:r>
              <w:t xml:space="preserve">Pamięć RAM: </w:t>
            </w:r>
          </w:p>
        </w:tc>
      </w:tr>
      <w:tr w:rsidR="009C1D7F" w14:paraId="1EF7C6B3" w14:textId="77777777" w:rsidTr="00604374">
        <w:trPr>
          <w:trHeight w:hRule="exact" w:val="454"/>
        </w:trPr>
        <w:tc>
          <w:tcPr>
            <w:tcW w:w="7394" w:type="dxa"/>
            <w:vAlign w:val="bottom"/>
          </w:tcPr>
          <w:p w14:paraId="49B896FE" w14:textId="6DE1D632" w:rsidR="009C1D7F" w:rsidRPr="00205FE9" w:rsidRDefault="009C1D7F" w:rsidP="009C1D7F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205FE9">
              <w:t>Interfejs dysków: SATA</w:t>
            </w:r>
          </w:p>
        </w:tc>
        <w:tc>
          <w:tcPr>
            <w:tcW w:w="6887" w:type="dxa"/>
            <w:vAlign w:val="bottom"/>
          </w:tcPr>
          <w:p w14:paraId="49856EC8" w14:textId="1D579E45" w:rsidR="009C1D7F" w:rsidRPr="00F70C30" w:rsidRDefault="009C1D7F" w:rsidP="0057154A">
            <w:pPr>
              <w:pStyle w:val="Akapitzlist"/>
              <w:ind w:left="0"/>
            </w:pPr>
            <w:r w:rsidRPr="00205FE9">
              <w:t xml:space="preserve">Interfejs dysków: </w:t>
            </w:r>
          </w:p>
        </w:tc>
      </w:tr>
      <w:tr w:rsidR="009C1D7F" w14:paraId="6B2CD936" w14:textId="77777777" w:rsidTr="00604374">
        <w:trPr>
          <w:trHeight w:hRule="exact" w:val="454"/>
        </w:trPr>
        <w:tc>
          <w:tcPr>
            <w:tcW w:w="7394" w:type="dxa"/>
            <w:vAlign w:val="bottom"/>
          </w:tcPr>
          <w:p w14:paraId="228E84EA" w14:textId="6BF2B406" w:rsidR="009C1D7F" w:rsidRPr="00205FE9" w:rsidRDefault="009C1D7F" w:rsidP="009C1D7F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205FE9">
              <w:t xml:space="preserve">Pojemność dysku: dysk </w:t>
            </w:r>
            <w:r w:rsidRPr="00A41CD5">
              <w:t>sieciowy</w:t>
            </w:r>
            <w:r w:rsidRPr="00205FE9">
              <w:t xml:space="preserve"> SSD min. 240 GB</w:t>
            </w:r>
          </w:p>
        </w:tc>
        <w:tc>
          <w:tcPr>
            <w:tcW w:w="6887" w:type="dxa"/>
            <w:vAlign w:val="bottom"/>
          </w:tcPr>
          <w:p w14:paraId="508DCE36" w14:textId="6E04F7EB" w:rsidR="009C1D7F" w:rsidRPr="00F70C30" w:rsidRDefault="009C1D7F" w:rsidP="0057154A">
            <w:pPr>
              <w:pStyle w:val="Akapitzlist"/>
              <w:ind w:left="0"/>
            </w:pPr>
            <w:r w:rsidRPr="00205FE9">
              <w:t>Pojemność dysku:</w:t>
            </w:r>
          </w:p>
        </w:tc>
      </w:tr>
      <w:tr w:rsidR="009C1D7F" w14:paraId="58F8A8CF" w14:textId="77777777" w:rsidTr="00604374">
        <w:trPr>
          <w:trHeight w:hRule="exact" w:val="454"/>
        </w:trPr>
        <w:tc>
          <w:tcPr>
            <w:tcW w:w="7394" w:type="dxa"/>
            <w:vAlign w:val="bottom"/>
          </w:tcPr>
          <w:p w14:paraId="3295E687" w14:textId="5C3960CF" w:rsidR="009C1D7F" w:rsidRPr="00205FE9" w:rsidRDefault="009C1D7F" w:rsidP="009C1D7F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205FE9">
              <w:t>Złącza: min 1 x RJ-45, min 2 x USB 2.0</w:t>
            </w:r>
          </w:p>
        </w:tc>
        <w:tc>
          <w:tcPr>
            <w:tcW w:w="6887" w:type="dxa"/>
            <w:vAlign w:val="bottom"/>
          </w:tcPr>
          <w:p w14:paraId="3BB990E6" w14:textId="63A0E576" w:rsidR="009C1D7F" w:rsidRDefault="009C1D7F" w:rsidP="0057154A">
            <w:pPr>
              <w:pStyle w:val="Akapitzlist"/>
              <w:ind w:left="0"/>
              <w:rPr>
                <w:rFonts w:cstheme="minorHAnsi"/>
                <w:color w:val="FF0000"/>
                <w:sz w:val="24"/>
              </w:rPr>
            </w:pPr>
            <w:r w:rsidRPr="00205FE9">
              <w:t xml:space="preserve">Złącza: </w:t>
            </w:r>
          </w:p>
        </w:tc>
      </w:tr>
      <w:tr w:rsidR="009C1D7F" w14:paraId="59E14EA5" w14:textId="77777777" w:rsidTr="00604374">
        <w:trPr>
          <w:trHeight w:hRule="exact" w:val="454"/>
        </w:trPr>
        <w:tc>
          <w:tcPr>
            <w:tcW w:w="7394" w:type="dxa"/>
            <w:vAlign w:val="bottom"/>
          </w:tcPr>
          <w:p w14:paraId="5671048F" w14:textId="75BB5F60" w:rsidR="009C1D7F" w:rsidRPr="00205FE9" w:rsidRDefault="009C1D7F" w:rsidP="009C1D7F">
            <w:pPr>
              <w:pStyle w:val="Akapitzlist"/>
              <w:numPr>
                <w:ilvl w:val="0"/>
                <w:numId w:val="12"/>
              </w:numPr>
              <w:spacing w:line="276" w:lineRule="auto"/>
            </w:pPr>
            <w:r w:rsidRPr="00205FE9">
              <w:t>Zasilanie: sieciowe</w:t>
            </w:r>
          </w:p>
        </w:tc>
        <w:tc>
          <w:tcPr>
            <w:tcW w:w="6887" w:type="dxa"/>
            <w:vAlign w:val="bottom"/>
          </w:tcPr>
          <w:p w14:paraId="48C8C95A" w14:textId="7857340C" w:rsidR="009C1D7F" w:rsidRPr="00F70C30" w:rsidRDefault="009C1D7F" w:rsidP="0057154A">
            <w:pPr>
              <w:pStyle w:val="Akapitzlist"/>
              <w:ind w:left="0"/>
            </w:pPr>
            <w:r>
              <w:t>Zasilenie:</w:t>
            </w:r>
          </w:p>
        </w:tc>
      </w:tr>
      <w:tr w:rsidR="009C1D7F" w14:paraId="4DBC2A66" w14:textId="77777777" w:rsidTr="00604374">
        <w:trPr>
          <w:trHeight w:hRule="exact" w:val="454"/>
        </w:trPr>
        <w:tc>
          <w:tcPr>
            <w:tcW w:w="7394" w:type="dxa"/>
            <w:vAlign w:val="bottom"/>
          </w:tcPr>
          <w:p w14:paraId="3392FEB0" w14:textId="3024749D" w:rsidR="009C1D7F" w:rsidRPr="00205FE9" w:rsidRDefault="009C1D7F" w:rsidP="009C1D7F">
            <w:pPr>
              <w:pStyle w:val="Akapitzlist"/>
              <w:numPr>
                <w:ilvl w:val="0"/>
                <w:numId w:val="12"/>
              </w:numPr>
            </w:pPr>
            <w:r w:rsidRPr="00205FE9">
              <w:t>Minimum 24 miesięczna gwarancja producenta</w:t>
            </w:r>
          </w:p>
        </w:tc>
        <w:tc>
          <w:tcPr>
            <w:tcW w:w="6887" w:type="dxa"/>
            <w:vAlign w:val="bottom"/>
          </w:tcPr>
          <w:p w14:paraId="29416B3F" w14:textId="03EB1C16" w:rsidR="009C1D7F" w:rsidRPr="00F70C30" w:rsidRDefault="009C1D7F" w:rsidP="0057154A">
            <w:pPr>
              <w:pStyle w:val="Akapitzlist"/>
              <w:ind w:left="0"/>
            </w:pPr>
            <w:r>
              <w:t>Gwarancja producenta</w:t>
            </w:r>
            <w:r w:rsidR="0057154A">
              <w:t>:</w:t>
            </w:r>
          </w:p>
        </w:tc>
      </w:tr>
    </w:tbl>
    <w:p w14:paraId="71ADB9D0" w14:textId="77777777" w:rsidR="00205FE9" w:rsidRDefault="00205FE9" w:rsidP="00BD2905">
      <w:pPr>
        <w:pStyle w:val="Akapitzlist"/>
        <w:spacing w:after="0" w:line="240" w:lineRule="auto"/>
        <w:ind w:left="360"/>
        <w:jc w:val="center"/>
        <w:rPr>
          <w:rFonts w:cstheme="minorHAnsi"/>
          <w:color w:val="FF0000"/>
          <w:sz w:val="24"/>
        </w:rPr>
      </w:pPr>
    </w:p>
    <w:p w14:paraId="4F5575F2" w14:textId="77777777" w:rsidR="009C1D7F" w:rsidRDefault="009C1D7F" w:rsidP="00BD2905">
      <w:pPr>
        <w:pStyle w:val="Akapitzlist"/>
        <w:spacing w:after="0" w:line="240" w:lineRule="auto"/>
        <w:ind w:left="360"/>
        <w:jc w:val="center"/>
        <w:rPr>
          <w:rFonts w:cstheme="minorHAnsi"/>
          <w:color w:val="FF0000"/>
          <w:sz w:val="24"/>
        </w:rPr>
      </w:pPr>
    </w:p>
    <w:p w14:paraId="1C9A9FF4" w14:textId="77777777" w:rsidR="009C1D7F" w:rsidRDefault="009C1D7F" w:rsidP="00BD2905">
      <w:pPr>
        <w:pStyle w:val="Akapitzlist"/>
        <w:spacing w:after="0" w:line="240" w:lineRule="auto"/>
        <w:ind w:left="360"/>
        <w:jc w:val="center"/>
        <w:rPr>
          <w:rFonts w:cstheme="minorHAnsi"/>
          <w:color w:val="FF0000"/>
          <w:sz w:val="24"/>
        </w:rPr>
      </w:pPr>
    </w:p>
    <w:p w14:paraId="72F721B7" w14:textId="77777777" w:rsidR="009C1D7F" w:rsidRDefault="009C1D7F" w:rsidP="00BD2905">
      <w:pPr>
        <w:pStyle w:val="Akapitzlist"/>
        <w:spacing w:after="0" w:line="240" w:lineRule="auto"/>
        <w:ind w:left="360"/>
        <w:jc w:val="center"/>
        <w:rPr>
          <w:rFonts w:cstheme="minorHAnsi"/>
          <w:color w:val="FF0000"/>
          <w:sz w:val="24"/>
        </w:rPr>
      </w:pPr>
    </w:p>
    <w:p w14:paraId="4B1120B0" w14:textId="77777777" w:rsidR="009C1D7F" w:rsidRPr="009C1D7F" w:rsidRDefault="009C1D7F" w:rsidP="009C1D7F">
      <w:pPr>
        <w:pStyle w:val="paragraph"/>
        <w:spacing w:before="0" w:beforeAutospacing="0" w:after="0" w:afterAutospacing="0"/>
        <w:ind w:left="7080" w:firstLine="708"/>
        <w:textAlignment w:val="baseline"/>
        <w:rPr>
          <w:rFonts w:asciiTheme="minorHAnsi" w:hAnsiTheme="minorHAnsi" w:cstheme="minorHAnsi"/>
        </w:rPr>
      </w:pPr>
      <w:r w:rsidRPr="009C1D7F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B1FE709" w14:textId="77777777" w:rsidR="009C1D7F" w:rsidRPr="009C1D7F" w:rsidRDefault="009C1D7F" w:rsidP="009C1D7F">
      <w:pPr>
        <w:pStyle w:val="Akapitzlist"/>
        <w:spacing w:after="0" w:line="240" w:lineRule="auto"/>
        <w:ind w:left="360"/>
        <w:jc w:val="center"/>
        <w:rPr>
          <w:rFonts w:eastAsia="Arial Unicode MS" w:cstheme="minorHAnsi"/>
          <w:sz w:val="2"/>
          <w:szCs w:val="16"/>
          <w:lang w:eastAsia="pl-PL"/>
        </w:rPr>
      </w:pPr>
      <w:r w:rsidRPr="009C1D7F">
        <w:rPr>
          <w:rFonts w:eastAsia="Arial Unicode MS" w:cstheme="minorHAnsi"/>
          <w:sz w:val="20"/>
          <w:szCs w:val="16"/>
          <w:lang w:eastAsia="pl-PL"/>
        </w:rPr>
        <w:t xml:space="preserve">                           </w:t>
      </w:r>
    </w:p>
    <w:p w14:paraId="41EF4213" w14:textId="12C6ABD8" w:rsidR="009C1D7F" w:rsidRPr="009C1D7F" w:rsidRDefault="009C1D7F" w:rsidP="009C1D7F">
      <w:pPr>
        <w:pStyle w:val="Akapitzlist"/>
        <w:spacing w:after="0" w:line="240" w:lineRule="auto"/>
        <w:ind w:left="360"/>
        <w:jc w:val="center"/>
        <w:rPr>
          <w:rFonts w:eastAsia="Arial Unicode MS" w:cstheme="minorHAnsi"/>
          <w:sz w:val="20"/>
          <w:szCs w:val="16"/>
          <w:lang w:eastAsia="pl-PL"/>
        </w:rPr>
      </w:pPr>
      <w:r w:rsidRPr="009C1D7F">
        <w:rPr>
          <w:rFonts w:eastAsia="Arial Unicode MS" w:cstheme="minorHAnsi"/>
          <w:sz w:val="20"/>
          <w:szCs w:val="16"/>
          <w:lang w:eastAsia="pl-PL"/>
        </w:rPr>
        <w:t xml:space="preserve">                                                                                                                                         Data, podpis i pieczęć wykonawcy lub osoby upoważnionej</w:t>
      </w:r>
    </w:p>
    <w:p w14:paraId="0DD54DAA" w14:textId="77777777" w:rsidR="009C1D7F" w:rsidRPr="00866D62" w:rsidRDefault="009C1D7F" w:rsidP="00BD2905">
      <w:pPr>
        <w:pStyle w:val="Akapitzlist"/>
        <w:spacing w:after="0" w:line="240" w:lineRule="auto"/>
        <w:ind w:left="360"/>
        <w:jc w:val="center"/>
        <w:rPr>
          <w:rFonts w:cstheme="minorHAnsi"/>
          <w:color w:val="FF0000"/>
          <w:sz w:val="24"/>
        </w:rPr>
      </w:pPr>
    </w:p>
    <w:sectPr w:rsidR="009C1D7F" w:rsidRPr="00866D62" w:rsidSect="00E01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D80A" w14:textId="77777777" w:rsidR="00E15391" w:rsidRDefault="00E15391" w:rsidP="00E12BAD">
      <w:pPr>
        <w:spacing w:after="0" w:line="240" w:lineRule="auto"/>
      </w:pPr>
      <w:r>
        <w:separator/>
      </w:r>
    </w:p>
  </w:endnote>
  <w:endnote w:type="continuationSeparator" w:id="0">
    <w:p w14:paraId="51A7A36B" w14:textId="77777777" w:rsidR="00E15391" w:rsidRDefault="00E15391" w:rsidP="00E1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772" w14:textId="77777777" w:rsidR="00E12BAD" w:rsidRDefault="00E12B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937752"/>
      <w:docPartObj>
        <w:docPartGallery w:val="Page Numbers (Bottom of Page)"/>
        <w:docPartUnique/>
      </w:docPartObj>
    </w:sdtPr>
    <w:sdtEndPr/>
    <w:sdtContent>
      <w:p w14:paraId="34868609" w14:textId="0187326C" w:rsidR="00E12BAD" w:rsidRDefault="00E12B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6FD">
          <w:rPr>
            <w:noProof/>
          </w:rPr>
          <w:t>2</w:t>
        </w:r>
        <w:r>
          <w:fldChar w:fldCharType="end"/>
        </w:r>
      </w:p>
    </w:sdtContent>
  </w:sdt>
  <w:p w14:paraId="27D0D366" w14:textId="77777777" w:rsidR="00E12BAD" w:rsidRDefault="00E12B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661B" w14:textId="77777777" w:rsidR="00E12BAD" w:rsidRDefault="00E12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4555" w14:textId="77777777" w:rsidR="00E15391" w:rsidRDefault="00E15391" w:rsidP="00E12BAD">
      <w:pPr>
        <w:spacing w:after="0" w:line="240" w:lineRule="auto"/>
      </w:pPr>
      <w:r>
        <w:separator/>
      </w:r>
    </w:p>
  </w:footnote>
  <w:footnote w:type="continuationSeparator" w:id="0">
    <w:p w14:paraId="6C294032" w14:textId="77777777" w:rsidR="00E15391" w:rsidRDefault="00E15391" w:rsidP="00E1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9EB1" w14:textId="77777777" w:rsidR="00E12BAD" w:rsidRDefault="00E12B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D0C8" w14:textId="77777777" w:rsidR="00E12BAD" w:rsidRDefault="00E12B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45DD" w14:textId="77777777" w:rsidR="00E12BAD" w:rsidRDefault="00E12B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DF9"/>
    <w:multiLevelType w:val="hybridMultilevel"/>
    <w:tmpl w:val="608C5068"/>
    <w:lvl w:ilvl="0" w:tplc="31D4E49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F0537"/>
    <w:multiLevelType w:val="hybridMultilevel"/>
    <w:tmpl w:val="71B6ACBE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759D1"/>
    <w:multiLevelType w:val="hybridMultilevel"/>
    <w:tmpl w:val="0DF0EE5E"/>
    <w:lvl w:ilvl="0" w:tplc="1E04C35A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C62EC"/>
    <w:multiLevelType w:val="hybridMultilevel"/>
    <w:tmpl w:val="F81CDA7A"/>
    <w:lvl w:ilvl="0" w:tplc="20D62A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1315"/>
    <w:multiLevelType w:val="hybridMultilevel"/>
    <w:tmpl w:val="37A42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A165E8"/>
    <w:multiLevelType w:val="hybridMultilevel"/>
    <w:tmpl w:val="3020C6B4"/>
    <w:lvl w:ilvl="0" w:tplc="883043E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B2424"/>
    <w:multiLevelType w:val="hybridMultilevel"/>
    <w:tmpl w:val="8690A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997DC0"/>
    <w:multiLevelType w:val="hybridMultilevel"/>
    <w:tmpl w:val="3020C6B4"/>
    <w:lvl w:ilvl="0" w:tplc="883043E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73423"/>
    <w:multiLevelType w:val="hybridMultilevel"/>
    <w:tmpl w:val="1BBE8A62"/>
    <w:lvl w:ilvl="0" w:tplc="E1786C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D5DC8"/>
    <w:multiLevelType w:val="hybridMultilevel"/>
    <w:tmpl w:val="217025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E60DB"/>
    <w:multiLevelType w:val="hybridMultilevel"/>
    <w:tmpl w:val="F9CCC87C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12E9D"/>
    <w:multiLevelType w:val="hybridMultilevel"/>
    <w:tmpl w:val="8690A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3B1ACD"/>
    <w:multiLevelType w:val="hybridMultilevel"/>
    <w:tmpl w:val="8690A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8661D2"/>
    <w:multiLevelType w:val="hybridMultilevel"/>
    <w:tmpl w:val="8690A4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3104985">
    <w:abstractNumId w:val="4"/>
  </w:num>
  <w:num w:numId="2" w16cid:durableId="350961025">
    <w:abstractNumId w:val="12"/>
  </w:num>
  <w:num w:numId="3" w16cid:durableId="1809781583">
    <w:abstractNumId w:val="6"/>
  </w:num>
  <w:num w:numId="4" w16cid:durableId="846359094">
    <w:abstractNumId w:val="11"/>
  </w:num>
  <w:num w:numId="5" w16cid:durableId="1408266565">
    <w:abstractNumId w:val="13"/>
  </w:num>
  <w:num w:numId="6" w16cid:durableId="502551048">
    <w:abstractNumId w:val="9"/>
  </w:num>
  <w:num w:numId="7" w16cid:durableId="885288839">
    <w:abstractNumId w:val="2"/>
  </w:num>
  <w:num w:numId="8" w16cid:durableId="70280573">
    <w:abstractNumId w:val="3"/>
  </w:num>
  <w:num w:numId="9" w16cid:durableId="929970702">
    <w:abstractNumId w:val="1"/>
  </w:num>
  <w:num w:numId="10" w16cid:durableId="1297567128">
    <w:abstractNumId w:val="5"/>
  </w:num>
  <w:num w:numId="11" w16cid:durableId="342559089">
    <w:abstractNumId w:val="0"/>
  </w:num>
  <w:num w:numId="12" w16cid:durableId="290718714">
    <w:abstractNumId w:val="7"/>
  </w:num>
  <w:num w:numId="13" w16cid:durableId="1923559661">
    <w:abstractNumId w:val="10"/>
  </w:num>
  <w:num w:numId="14" w16cid:durableId="1208178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85"/>
    <w:rsid w:val="0015297F"/>
    <w:rsid w:val="00197966"/>
    <w:rsid w:val="001D097A"/>
    <w:rsid w:val="00205FE9"/>
    <w:rsid w:val="00217B8C"/>
    <w:rsid w:val="003279EF"/>
    <w:rsid w:val="003A0085"/>
    <w:rsid w:val="00472142"/>
    <w:rsid w:val="0054016D"/>
    <w:rsid w:val="00551B85"/>
    <w:rsid w:val="0057154A"/>
    <w:rsid w:val="00587683"/>
    <w:rsid w:val="006047FC"/>
    <w:rsid w:val="006779D6"/>
    <w:rsid w:val="00722BB0"/>
    <w:rsid w:val="00773204"/>
    <w:rsid w:val="007A74F6"/>
    <w:rsid w:val="00866D62"/>
    <w:rsid w:val="008B4F68"/>
    <w:rsid w:val="00941A85"/>
    <w:rsid w:val="009C1D7F"/>
    <w:rsid w:val="00A41CD5"/>
    <w:rsid w:val="00A87DB6"/>
    <w:rsid w:val="00AE229F"/>
    <w:rsid w:val="00BC0584"/>
    <w:rsid w:val="00BD2905"/>
    <w:rsid w:val="00C446FD"/>
    <w:rsid w:val="00E01721"/>
    <w:rsid w:val="00E12BAD"/>
    <w:rsid w:val="00E15391"/>
    <w:rsid w:val="00E51992"/>
    <w:rsid w:val="00F7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4F6958"/>
  <w15:chartTrackingRefBased/>
  <w15:docId w15:val="{36D5CB96-C2A4-4268-A206-230DDA73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008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D2905"/>
  </w:style>
  <w:style w:type="paragraph" w:customStyle="1" w:styleId="paragraph">
    <w:name w:val="paragraph"/>
    <w:basedOn w:val="Normalny"/>
    <w:rsid w:val="00BD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BAD"/>
  </w:style>
  <w:style w:type="paragraph" w:styleId="Stopka">
    <w:name w:val="footer"/>
    <w:basedOn w:val="Normalny"/>
    <w:link w:val="StopkaZnak"/>
    <w:uiPriority w:val="99"/>
    <w:unhideWhenUsed/>
    <w:rsid w:val="00E1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B234-9126-4F63-92A2-7A38715D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JolaG</dc:creator>
  <cp:keywords/>
  <dc:description/>
  <cp:lastModifiedBy>Jola G</cp:lastModifiedBy>
  <cp:revision>17</cp:revision>
  <cp:lastPrinted>2024-02-19T08:21:00Z</cp:lastPrinted>
  <dcterms:created xsi:type="dcterms:W3CDTF">2024-02-05T10:11:00Z</dcterms:created>
  <dcterms:modified xsi:type="dcterms:W3CDTF">2024-02-19T08:39:00Z</dcterms:modified>
</cp:coreProperties>
</file>